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4F" w:rsidRDefault="00445C4F" w:rsidP="00445C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445C4F" w:rsidRDefault="00445C4F" w:rsidP="00445C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445C4F" w:rsidRDefault="00445C4F" w:rsidP="00445C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445C4F" w:rsidRDefault="00445C4F" w:rsidP="00445C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445C4F" w:rsidRDefault="00445C4F" w:rsidP="00445C4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C4F" w:rsidRDefault="00445C4F" w:rsidP="00445C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445C4F" w:rsidRDefault="00445C4F" w:rsidP="00445C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C4F" w:rsidRDefault="00D1450C" w:rsidP="00445C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445C4F">
        <w:rPr>
          <w:rFonts w:ascii="Times New Roman" w:hAnsi="Times New Roman" w:cs="Times New Roman"/>
          <w:color w:val="000000" w:themeColor="text1"/>
          <w:sz w:val="28"/>
          <w:szCs w:val="28"/>
        </w:rPr>
        <w:t>.06.2020г.                                                                                              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D1450C" w:rsidRDefault="00D1450C" w:rsidP="00D1450C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23.09.2016 № 54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присвоению и аннулированию адресов объектов адресации»</w:t>
      </w:r>
    </w:p>
    <w:p w:rsidR="00445C4F" w:rsidRDefault="00445C4F" w:rsidP="00445C4F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C4F" w:rsidRDefault="00445C4F" w:rsidP="00445C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445C4F" w:rsidRDefault="00445C4F" w:rsidP="00D1450C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Внести в постановление администрации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="00D1450C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1450C">
        <w:rPr>
          <w:rFonts w:ascii="Times New Roman" w:hAnsi="Times New Roman" w:cs="Times New Roman"/>
          <w:sz w:val="28"/>
          <w:szCs w:val="28"/>
        </w:rPr>
        <w:t xml:space="preserve"> 23.09.2016 № 54</w:t>
      </w:r>
      <w:r w:rsidR="00D145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450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1450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D1450C">
        <w:rPr>
          <w:rFonts w:ascii="Times New Roman" w:hAnsi="Times New Roman" w:cs="Times New Roman"/>
          <w:sz w:val="28"/>
          <w:szCs w:val="28"/>
        </w:rPr>
        <w:t>присвоению и аннулированию адресов объектов адресации»</w:t>
      </w:r>
      <w:r w:rsidR="00D1450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445C4F" w:rsidRDefault="00445C4F" w:rsidP="00445C4F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D1450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20A6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45C4F" w:rsidRDefault="00B820A6" w:rsidP="00445C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</w:t>
      </w:r>
      <w:r w:rsidR="00445C4F">
        <w:rPr>
          <w:rFonts w:ascii="Times New Roman" w:hAnsi="Times New Roman"/>
          <w:sz w:val="28"/>
          <w:szCs w:val="28"/>
        </w:rPr>
        <w:t xml:space="preserve">.  </w:t>
      </w:r>
      <w:r w:rsidR="00445C4F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445C4F" w:rsidRDefault="00445C4F" w:rsidP="00445C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-пешеходная доступность от остановок общественного транспорта до здания Администрации муниципального образования;</w:t>
      </w:r>
    </w:p>
    <w:p w:rsidR="00445C4F" w:rsidRDefault="00445C4F" w:rsidP="00445C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45C4F" w:rsidRDefault="00445C4F" w:rsidP="00445C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45C4F" w:rsidRDefault="00445C4F" w:rsidP="00445C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45C4F" w:rsidRDefault="00445C4F" w:rsidP="00445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45C4F" w:rsidRDefault="00445C4F" w:rsidP="00445C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45C4F" w:rsidRDefault="00445C4F" w:rsidP="00445C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45C4F" w:rsidRDefault="00445C4F" w:rsidP="00445C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445C4F" w:rsidRDefault="00445C4F" w:rsidP="00445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45C4F" w:rsidRDefault="00445C4F" w:rsidP="00445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445C4F" w:rsidRDefault="00445C4F" w:rsidP="00445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445C4F" w:rsidRDefault="00445C4F" w:rsidP="00445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"Пеньковский вестник "  и разместить на официальном сайте администрации Пеньковского сельсовета Чулымского  района Новосибирской области. </w:t>
      </w: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445C4F" w:rsidRDefault="00445C4F" w:rsidP="00445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Е.Н.Белышев            </w:t>
      </w:r>
    </w:p>
    <w:p w:rsidR="00445C4F" w:rsidRDefault="00445C4F" w:rsidP="00445C4F">
      <w:pPr>
        <w:rPr>
          <w:rFonts w:ascii="Calibri" w:hAnsi="Calibri"/>
        </w:rPr>
      </w:pPr>
    </w:p>
    <w:p w:rsidR="00CF3B7C" w:rsidRDefault="00CF3B7C"/>
    <w:sectPr w:rsidR="00CF3B7C" w:rsidSect="003F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C4F"/>
    <w:rsid w:val="003F38F5"/>
    <w:rsid w:val="00445C4F"/>
    <w:rsid w:val="00B820A6"/>
    <w:rsid w:val="00CF3B7C"/>
    <w:rsid w:val="00D1450C"/>
    <w:rsid w:val="00D3109D"/>
    <w:rsid w:val="00E5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4F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44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2020-07-03T07:33:00Z</cp:lastPrinted>
  <dcterms:created xsi:type="dcterms:W3CDTF">2020-07-03T07:07:00Z</dcterms:created>
  <dcterms:modified xsi:type="dcterms:W3CDTF">2020-07-03T07:56:00Z</dcterms:modified>
</cp:coreProperties>
</file>